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A167" w14:textId="77777777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25DDC031" w14:textId="77777777"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722CE20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14:paraId="1D4A6F8E" w14:textId="1D6A779C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E76B23">
        <w:rPr>
          <w:rFonts w:ascii="Bookman Old Style" w:hAnsi="Bookman Old Style" w:cs="Tahoma"/>
          <w:b/>
          <w:bCs/>
        </w:rPr>
        <w:t>TRZEC</w:t>
      </w:r>
      <w:bookmarkStart w:id="0" w:name="_GoBack"/>
      <w:bookmarkEnd w:id="0"/>
      <w:r w:rsidR="005158D7">
        <w:rPr>
          <w:rFonts w:ascii="Bookman Old Style" w:hAnsi="Bookman Old Style" w:cs="Tahoma"/>
          <w:b/>
          <w:bCs/>
        </w:rPr>
        <w:t xml:space="preserve">IM </w:t>
      </w:r>
      <w:r w:rsidR="00C355B9">
        <w:rPr>
          <w:rFonts w:ascii="Bookman Old Style" w:hAnsi="Bookman Old Style" w:cs="Tahoma"/>
          <w:b/>
          <w:bCs/>
        </w:rPr>
        <w:t xml:space="preserve">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14:paraId="4BA64A77" w14:textId="77777777"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58393B1" w14:textId="77777777" w:rsidR="008271C4" w:rsidRDefault="00764EC5" w:rsidP="008271C4">
      <w:pPr>
        <w:spacing w:after="120"/>
        <w:jc w:val="both"/>
        <w:rPr>
          <w:rFonts w:ascii="Bookman Old Style" w:hAnsi="Bookman Old Style" w:cs="Tahoma"/>
        </w:rPr>
      </w:pPr>
      <w:r w:rsidRPr="008271C4">
        <w:rPr>
          <w:rFonts w:ascii="Bookman Old Style" w:hAnsi="Bookman Old Style" w:cs="Tahoma"/>
        </w:rPr>
        <w:t>Przedmiotem przetargu</w:t>
      </w:r>
      <w:r w:rsidR="00C355B9" w:rsidRPr="008271C4">
        <w:rPr>
          <w:rFonts w:ascii="Bookman Old Style" w:hAnsi="Bookman Old Style" w:cs="Tahoma"/>
        </w:rPr>
        <w:t xml:space="preserve"> </w:t>
      </w:r>
      <w:r w:rsidR="00E54A85" w:rsidRPr="008271C4">
        <w:rPr>
          <w:rFonts w:ascii="Bookman Old Style" w:hAnsi="Bookman Old Style" w:cs="Tahoma"/>
        </w:rPr>
        <w:t xml:space="preserve">jest </w:t>
      </w:r>
      <w:r w:rsidR="00CA4815" w:rsidRPr="008271C4">
        <w:rPr>
          <w:rFonts w:ascii="Bookman Old Style" w:hAnsi="Bookman Old Style" w:cs="Tahoma"/>
        </w:rPr>
        <w:t>sprzedaż</w:t>
      </w:r>
      <w:r w:rsidR="008271C4">
        <w:rPr>
          <w:rFonts w:ascii="Bookman Old Style" w:hAnsi="Bookman Old Style" w:cs="Tahoma"/>
        </w:rPr>
        <w:t>:</w:t>
      </w:r>
    </w:p>
    <w:p w14:paraId="23548BDA" w14:textId="77777777" w:rsidR="003B5EB2" w:rsidRDefault="003B5EB2" w:rsidP="003B5EB2">
      <w:pPr>
        <w:pStyle w:val="Akapitzlist"/>
        <w:numPr>
          <w:ilvl w:val="0"/>
          <w:numId w:val="11"/>
        </w:numPr>
        <w:spacing w:after="120"/>
        <w:jc w:val="both"/>
        <w:rPr>
          <w:rFonts w:ascii="Bookman Old Style" w:hAnsi="Bookman Old Style" w:cs="Tahoma"/>
          <w:bCs/>
          <w:color w:val="000000" w:themeColor="text1"/>
        </w:rPr>
      </w:pPr>
      <w:r w:rsidRPr="00787A4F">
        <w:rPr>
          <w:rFonts w:ascii="Bookman Old Style" w:hAnsi="Bookman Old Style" w:cs="Tahoma"/>
          <w:color w:val="000000" w:themeColor="text1"/>
        </w:rPr>
        <w:t xml:space="preserve">prawa użytkowania wieczystego zabudowanej nieruchomości, położonej </w:t>
      </w:r>
      <w:r w:rsidRPr="00787A4F">
        <w:rPr>
          <w:rFonts w:ascii="Bookman Old Style" w:hAnsi="Bookman Old Style" w:cs="Tahoma"/>
          <w:color w:val="000000" w:themeColor="text1"/>
        </w:rPr>
        <w:br/>
        <w:t xml:space="preserve">w Gdańsku przy ul. Świętojańskiej 47/48, oznaczonej w ewidencji gruntów jako działki: </w:t>
      </w:r>
      <w:r w:rsidRPr="00787A4F">
        <w:rPr>
          <w:rFonts w:ascii="Bookman Old Style" w:hAnsi="Bookman Old Style" w:cs="Tahoma"/>
          <w:b/>
          <w:color w:val="000000" w:themeColor="text1"/>
        </w:rPr>
        <w:t>129, 130/1 i 131</w:t>
      </w:r>
      <w:r w:rsidRPr="00787A4F">
        <w:rPr>
          <w:rFonts w:ascii="Bookman Old Style" w:hAnsi="Bookman Old Style" w:cs="Tahoma"/>
          <w:color w:val="000000" w:themeColor="text1"/>
        </w:rPr>
        <w:t xml:space="preserve"> z obrębu 89, powiat Gdańsk, województwo pomorskie, dla której Sąd Rejonowy 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Gdańsk-Północ w Gdańsku, III Wydział Ksiąg Wieczystych prowadzi księgę wieczystą </w:t>
      </w:r>
      <w:r w:rsidRPr="00787A4F">
        <w:rPr>
          <w:rFonts w:ascii="Bookman Old Style" w:hAnsi="Bookman Old Style" w:cs="Tahoma"/>
          <w:b/>
          <w:bCs/>
          <w:color w:val="000000" w:themeColor="text1"/>
        </w:rPr>
        <w:t xml:space="preserve">GD1G/00000111/4 </w:t>
      </w:r>
      <w:r w:rsidRPr="00787A4F">
        <w:rPr>
          <w:rFonts w:ascii="Bookman Old Style" w:hAnsi="Bookman Old Style" w:cs="Tahoma"/>
          <w:bCs/>
          <w:color w:val="000000" w:themeColor="text1"/>
        </w:rPr>
        <w:t>wraz z prawem</w:t>
      </w:r>
      <w:r>
        <w:rPr>
          <w:rFonts w:ascii="Bookman Old Style" w:hAnsi="Bookman Old Style" w:cs="Tahoma"/>
          <w:bCs/>
          <w:color w:val="000000" w:themeColor="text1"/>
        </w:rPr>
        <w:t xml:space="preserve"> własności 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 posadowionych na niej naniesień.</w:t>
      </w:r>
    </w:p>
    <w:p w14:paraId="7D85F665" w14:textId="77777777" w:rsidR="003B5EB2" w:rsidRDefault="003B5EB2" w:rsidP="003B5EB2">
      <w:pPr>
        <w:pStyle w:val="Akapitzlist"/>
        <w:spacing w:after="120"/>
        <w:ind w:left="360"/>
        <w:jc w:val="both"/>
        <w:rPr>
          <w:rFonts w:ascii="Bookman Old Style" w:hAnsi="Bookman Old Style" w:cs="Tahoma"/>
          <w:color w:val="000000" w:themeColor="text1"/>
        </w:rPr>
      </w:pPr>
      <w:r w:rsidRPr="00787A4F">
        <w:rPr>
          <w:rFonts w:ascii="Bookman Old Style" w:hAnsi="Bookman Old Style" w:cs="Tahoma"/>
          <w:bCs/>
          <w:color w:val="000000" w:themeColor="text1"/>
        </w:rPr>
        <w:t>W dziale III przedmiotowej księgi znajduje się zapis: „Z</w:t>
      </w:r>
      <w:r w:rsidRPr="00787A4F">
        <w:rPr>
          <w:rFonts w:ascii="Bookman Old Style" w:hAnsi="Bookman Old Style" w:cs="Tahoma"/>
          <w:color w:val="000000" w:themeColor="text1"/>
        </w:rPr>
        <w:t>najdujące się na niniejszej nieruchomości kamieniczki mieszczańskie jako zabytki podlegają ochronie prawa i wpisane zostały pod nr a-1054 rejestru zabytków województwa gdańskiego”.</w:t>
      </w:r>
    </w:p>
    <w:p w14:paraId="174A767B" w14:textId="77777777" w:rsidR="003B5EB2" w:rsidRDefault="003B5EB2" w:rsidP="003B5EB2">
      <w:pPr>
        <w:pStyle w:val="Akapitzlist"/>
        <w:spacing w:after="120"/>
        <w:ind w:left="360"/>
        <w:jc w:val="both"/>
        <w:rPr>
          <w:rFonts w:ascii="Bookman Old Style" w:hAnsi="Bookman Old Style" w:cs="Tahoma"/>
          <w:color w:val="000000" w:themeColor="text1"/>
        </w:rPr>
      </w:pPr>
      <w:r w:rsidRPr="00787A4F">
        <w:rPr>
          <w:rFonts w:ascii="Bookman Old Style" w:hAnsi="Bookman Old Style" w:cs="Tahoma"/>
          <w:color w:val="000000" w:themeColor="text1"/>
        </w:rPr>
        <w:t>Dział IV powyższej księgi nie zawiera wpisów.</w:t>
      </w:r>
    </w:p>
    <w:p w14:paraId="1EB014D8" w14:textId="77777777" w:rsidR="003B5EB2" w:rsidRPr="00787A4F" w:rsidRDefault="003B5EB2" w:rsidP="003B5EB2">
      <w:pPr>
        <w:pStyle w:val="Akapitzlist"/>
        <w:spacing w:after="120"/>
        <w:ind w:left="360"/>
        <w:jc w:val="both"/>
        <w:rPr>
          <w:rFonts w:ascii="Bookman Old Style" w:hAnsi="Bookman Old Style" w:cs="Tahoma"/>
          <w:bCs/>
          <w:color w:val="000000" w:themeColor="text1"/>
        </w:rPr>
      </w:pPr>
    </w:p>
    <w:p w14:paraId="13596E50" w14:textId="40D3468C" w:rsidR="00764EC5" w:rsidRPr="003B5EB2" w:rsidRDefault="003B5EB2" w:rsidP="003B5EB2">
      <w:pPr>
        <w:pStyle w:val="Akapitzlist"/>
        <w:numPr>
          <w:ilvl w:val="0"/>
          <w:numId w:val="11"/>
        </w:numPr>
        <w:spacing w:after="120"/>
        <w:jc w:val="both"/>
        <w:rPr>
          <w:rFonts w:ascii="Bookman Old Style" w:hAnsi="Bookman Old Style" w:cs="Tahoma"/>
          <w:bCs/>
          <w:color w:val="000000" w:themeColor="text1"/>
        </w:rPr>
      </w:pPr>
      <w:r w:rsidRPr="00787A4F">
        <w:rPr>
          <w:rFonts w:ascii="Bookman Old Style" w:hAnsi="Bookman Old Style" w:cs="Tahoma"/>
          <w:color w:val="000000" w:themeColor="text1"/>
        </w:rPr>
        <w:t xml:space="preserve">prawa </w:t>
      </w:r>
      <w:r>
        <w:rPr>
          <w:rFonts w:ascii="Bookman Old Style" w:hAnsi="Bookman Old Style" w:cs="Tahoma"/>
          <w:color w:val="000000" w:themeColor="text1"/>
        </w:rPr>
        <w:t xml:space="preserve">własności </w:t>
      </w:r>
      <w:r w:rsidRPr="00787A4F">
        <w:rPr>
          <w:rFonts w:ascii="Bookman Old Style" w:hAnsi="Bookman Old Style" w:cs="Tahoma"/>
          <w:color w:val="000000" w:themeColor="text1"/>
        </w:rPr>
        <w:t xml:space="preserve">zabudowanej nieruchomości, położonej w Gdańsku przy </w:t>
      </w:r>
      <w:r>
        <w:rPr>
          <w:rFonts w:ascii="Bookman Old Style" w:hAnsi="Bookman Old Style" w:cs="Tahoma"/>
          <w:color w:val="000000" w:themeColor="text1"/>
        </w:rPr>
        <w:br/>
      </w:r>
      <w:r w:rsidRPr="00787A4F">
        <w:rPr>
          <w:rFonts w:ascii="Bookman Old Style" w:hAnsi="Bookman Old Style" w:cs="Tahoma"/>
          <w:color w:val="000000" w:themeColor="text1"/>
        </w:rPr>
        <w:t xml:space="preserve">ul. Świętojańskiej 47/48, oznaczonej w ewidencji gruntów jako działka: </w:t>
      </w:r>
      <w:r w:rsidRPr="00787A4F">
        <w:rPr>
          <w:rFonts w:ascii="Bookman Old Style" w:hAnsi="Bookman Old Style" w:cs="Tahoma"/>
          <w:b/>
          <w:color w:val="000000" w:themeColor="text1"/>
        </w:rPr>
        <w:t>132/1</w:t>
      </w:r>
      <w:r w:rsidRPr="00787A4F">
        <w:rPr>
          <w:rFonts w:ascii="Bookman Old Style" w:hAnsi="Bookman Old Style" w:cs="Tahoma"/>
          <w:color w:val="000000" w:themeColor="text1"/>
        </w:rPr>
        <w:t xml:space="preserve"> </w:t>
      </w:r>
      <w:r>
        <w:rPr>
          <w:rFonts w:ascii="Bookman Old Style" w:hAnsi="Bookman Old Style" w:cs="Tahoma"/>
          <w:color w:val="000000" w:themeColor="text1"/>
        </w:rPr>
        <w:br/>
      </w:r>
      <w:r w:rsidRPr="00787A4F">
        <w:rPr>
          <w:rFonts w:ascii="Bookman Old Style" w:hAnsi="Bookman Old Style" w:cs="Tahoma"/>
          <w:color w:val="000000" w:themeColor="text1"/>
        </w:rPr>
        <w:t xml:space="preserve">z obrębu 89, powiat Gdańsk, województwo pomorskie, dla której Sąd Rejonowy 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Gdańsk-Północ w Gdańsku, III Wydział Ksiąg Wieczystych prowadzi księgę wieczystą </w:t>
      </w:r>
      <w:r w:rsidRPr="00787A4F">
        <w:rPr>
          <w:rFonts w:ascii="Bookman Old Style" w:hAnsi="Bookman Old Style" w:cs="Tahoma"/>
          <w:b/>
          <w:bCs/>
          <w:color w:val="000000" w:themeColor="text1"/>
        </w:rPr>
        <w:t xml:space="preserve">GD1G/00270046/0 </w:t>
      </w:r>
      <w:r w:rsidRPr="00787A4F">
        <w:rPr>
          <w:rFonts w:ascii="Bookman Old Style" w:hAnsi="Bookman Old Style" w:cs="Tahoma"/>
          <w:bCs/>
          <w:color w:val="000000" w:themeColor="text1"/>
        </w:rPr>
        <w:t>wraz z prawem</w:t>
      </w:r>
      <w:r>
        <w:rPr>
          <w:rFonts w:ascii="Bookman Old Style" w:hAnsi="Bookman Old Style" w:cs="Tahoma"/>
          <w:bCs/>
          <w:color w:val="000000" w:themeColor="text1"/>
        </w:rPr>
        <w:t xml:space="preserve"> własności</w:t>
      </w:r>
      <w:r w:rsidRPr="00787A4F">
        <w:rPr>
          <w:rFonts w:ascii="Bookman Old Style" w:hAnsi="Bookman Old Style" w:cs="Tahoma"/>
          <w:bCs/>
          <w:color w:val="000000" w:themeColor="text1"/>
        </w:rPr>
        <w:t xml:space="preserve"> posadowionych na niej naniesień.</w:t>
      </w:r>
      <w:r>
        <w:rPr>
          <w:rFonts w:ascii="Bookman Old Style" w:hAnsi="Bookman Old Style" w:cs="Tahoma"/>
          <w:bCs/>
          <w:color w:val="000000" w:themeColor="text1"/>
        </w:rPr>
        <w:t xml:space="preserve"> </w:t>
      </w:r>
      <w:r w:rsidRPr="00787A4F">
        <w:rPr>
          <w:rFonts w:ascii="Bookman Old Style" w:hAnsi="Bookman Old Style" w:cs="Tahoma"/>
          <w:color w:val="000000" w:themeColor="text1"/>
        </w:rPr>
        <w:t>Działy III i IV powyższej księgi nie zawierają wpisów.</w:t>
      </w:r>
    </w:p>
    <w:p w14:paraId="68E9A064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65BB1868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55A44631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14:paraId="1A259BAC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FD1CF1B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1F030C7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14:paraId="5300DF0E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37A0908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BB955C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14:paraId="701D1713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70B14F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14:paraId="6F2EF75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14:paraId="77D4326D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29F6DD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5944CC4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14:paraId="3F5CD7F1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7D51BD4" w14:textId="77777777"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Pr="00D00153">
        <w:rPr>
          <w:rFonts w:ascii="Bookman Old Style" w:hAnsi="Bookman Old Style" w:cs="Tahoma"/>
        </w:rPr>
        <w:t xml:space="preserve">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</w:t>
      </w:r>
      <w:proofErr w:type="spellStart"/>
      <w:r w:rsidR="006C6E8F" w:rsidRPr="00D00153">
        <w:rPr>
          <w:rFonts w:ascii="Bookman Old Style" w:hAnsi="Bookman Old Style" w:cs="Tahoma"/>
        </w:rPr>
        <w:t>am</w:t>
      </w:r>
      <w:proofErr w:type="spellEnd"/>
      <w:r w:rsidR="006C6E8F" w:rsidRPr="00D00153">
        <w:rPr>
          <w:rFonts w:ascii="Bookman Old Style" w:hAnsi="Bookman Old Style" w:cs="Tahoma"/>
        </w:rPr>
        <w:t xml:space="preserve">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14:paraId="759987B4" w14:textId="77777777"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DF7EF9E" w14:textId="77777777"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Pr="00D00153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4BB0312D" w14:textId="77777777"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415B6EB4" w14:textId="77777777"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lastRenderedPageBreak/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14:paraId="6BB2C3AF" w14:textId="77777777"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409F7AD" w14:textId="77777777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14:paraId="4D6F7F4A" w14:textId="77777777"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97312BF" w14:textId="77777777"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>nie jestem wpisany do rejestru dłużników niewypłacalnych i nie figuruję jako nierzetelny kredytobiorca w Biurze Informacji Kredytowej,</w:t>
      </w:r>
    </w:p>
    <w:p w14:paraId="5EA3138F" w14:textId="77777777"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1323D8D" w14:textId="77777777"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14:paraId="6F701393" w14:textId="77777777" w:rsidR="00222B4E" w:rsidRPr="00D00153" w:rsidRDefault="00222B4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9ABE7F0" w14:textId="77777777" w:rsidR="00222B4E" w:rsidRPr="00711201" w:rsidRDefault="00222B4E" w:rsidP="00222B4E">
      <w:pPr>
        <w:spacing w:after="0" w:line="320" w:lineRule="atLeast"/>
        <w:jc w:val="both"/>
        <w:rPr>
          <w:rFonts w:ascii="Bookman Old Style" w:hAnsi="Bookman Old Style" w:cs="Tahoma"/>
          <w:strike/>
        </w:rPr>
      </w:pPr>
      <w:r w:rsidRPr="00711201">
        <w:rPr>
          <w:rFonts w:ascii="Bookman Old Style" w:hAnsi="Bookman Old Style" w:cs="Tahoma"/>
          <w:strike/>
        </w:rPr>
        <w:t>Oświadczam, że zapoznałem/</w:t>
      </w:r>
      <w:proofErr w:type="spellStart"/>
      <w:r w:rsidRPr="00711201">
        <w:rPr>
          <w:rFonts w:ascii="Bookman Old Style" w:hAnsi="Bookman Old Style" w:cs="Tahoma"/>
          <w:strike/>
        </w:rPr>
        <w:t>am</w:t>
      </w:r>
      <w:proofErr w:type="spellEnd"/>
      <w:r w:rsidRPr="00711201">
        <w:rPr>
          <w:rFonts w:ascii="Bookman Old Style" w:hAnsi="Bookman Old Style" w:cs="Tahoma"/>
          <w:strike/>
        </w:rPr>
        <w:t xml:space="preserve"> się z warunkami umowy najmu i je akceptuję.*</w:t>
      </w:r>
      <w:r w:rsidR="00784D3E" w:rsidRPr="00711201">
        <w:rPr>
          <w:rFonts w:ascii="Bookman Old Style" w:hAnsi="Bookman Old Style" w:cs="Tahoma"/>
          <w:strike/>
        </w:rPr>
        <w:t>*</w:t>
      </w:r>
    </w:p>
    <w:p w14:paraId="12EDADA5" w14:textId="77777777" w:rsidR="006C6B08" w:rsidRPr="00D00153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32B430C" w14:textId="77777777"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14:paraId="6DB7EE5C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14:paraId="444038CE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14:paraId="6ED01A90" w14:textId="77777777"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4097FD73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14:paraId="21E2F76D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3AD17D" w14:textId="77777777"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14:paraId="3A83676D" w14:textId="77777777"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lastRenderedPageBreak/>
        <w:t>z przetwarzaniem danych osobowych i w sprawie swobodnego przepływu takich danych oraz uchylenia dyrektywy 95/46/WE.</w:t>
      </w:r>
    </w:p>
    <w:p w14:paraId="5E239138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1586FC45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76889E42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22C36D8" w14:textId="77777777"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2540F9D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8BCE925" w14:textId="77777777"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14:paraId="124913F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88F0D26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42F8234D" w14:textId="77777777"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446F192A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14:paraId="75253214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2EFF109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0A2C5D48" w14:textId="77777777"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3034043" w14:textId="77777777"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0EC53185" w14:textId="77777777"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3E09735D" w14:textId="77777777"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0B9B8B8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14:paraId="6944A497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096B19F0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CCEC0EF" w14:textId="77777777" w:rsidR="00EE00DD" w:rsidRPr="008271C4" w:rsidRDefault="009E2AC5" w:rsidP="008271C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52CC8C3B" w14:textId="77777777"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C2C9392" w14:textId="77777777"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525FD3D" w14:textId="77777777"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14:paraId="3D70E5A7" w14:textId="77777777"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14:paraId="2F26FF00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61179D9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77C1AF3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Inne oświadczenia:</w:t>
      </w:r>
    </w:p>
    <w:p w14:paraId="1F22C10F" w14:textId="77777777"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551BB1" w14:textId="77777777"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14:paraId="43141477" w14:textId="77777777"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6BE310" w14:textId="77777777"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EF2BF31" w14:textId="77777777"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14:paraId="219DA7AC" w14:textId="77777777"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14:paraId="38364867" w14:textId="77777777"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14:paraId="158465DF" w14:textId="77777777"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44D64F" w14:textId="77777777"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14:paraId="52DE5450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36556312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4C6737F" w14:textId="77777777"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14:paraId="4C498D54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CBFA037" w14:textId="77777777"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14:paraId="1E722983" w14:textId="77777777"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F3DAA" w14:textId="77777777"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D69A5" w14:textId="77777777"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2A8BFA" w14:textId="77777777"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48AFAB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87EF4A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14:paraId="75F3BE40" w14:textId="77777777"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A443" w14:textId="77777777" w:rsidR="00CF72BB" w:rsidRDefault="00CF72BB" w:rsidP="007B1378">
      <w:pPr>
        <w:spacing w:after="0" w:line="240" w:lineRule="auto"/>
      </w:pPr>
      <w:r>
        <w:separator/>
      </w:r>
    </w:p>
  </w:endnote>
  <w:endnote w:type="continuationSeparator" w:id="0">
    <w:p w14:paraId="50A1A9BA" w14:textId="77777777" w:rsidR="00CF72BB" w:rsidRDefault="00CF72BB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7A6F" w14:textId="77777777" w:rsidR="00CF72BB" w:rsidRDefault="00CF72BB" w:rsidP="007B1378">
      <w:pPr>
        <w:spacing w:after="0" w:line="240" w:lineRule="auto"/>
      </w:pPr>
      <w:r>
        <w:separator/>
      </w:r>
    </w:p>
  </w:footnote>
  <w:footnote w:type="continuationSeparator" w:id="0">
    <w:p w14:paraId="69CBE78C" w14:textId="77777777" w:rsidR="00CF72BB" w:rsidRDefault="00CF72BB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2E40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4C93D7F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3748E85C" w14:textId="77777777" w:rsidR="007B1378" w:rsidRDefault="007B1378" w:rsidP="007B1378">
    <w:pPr>
      <w:pStyle w:val="Nagwek"/>
      <w:jc w:val="both"/>
    </w:pPr>
  </w:p>
  <w:p w14:paraId="0306E63F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6D86"/>
    <w:multiLevelType w:val="hybridMultilevel"/>
    <w:tmpl w:val="A7E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6C0"/>
    <w:multiLevelType w:val="hybridMultilevel"/>
    <w:tmpl w:val="E7E2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B239F"/>
    <w:multiLevelType w:val="hybridMultilevel"/>
    <w:tmpl w:val="D90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61B7"/>
    <w:rsid w:val="00006537"/>
    <w:rsid w:val="000301A3"/>
    <w:rsid w:val="000414F3"/>
    <w:rsid w:val="00064720"/>
    <w:rsid w:val="000660B9"/>
    <w:rsid w:val="0007133E"/>
    <w:rsid w:val="00086F98"/>
    <w:rsid w:val="000A44C3"/>
    <w:rsid w:val="000D3787"/>
    <w:rsid w:val="000E742D"/>
    <w:rsid w:val="00125A1F"/>
    <w:rsid w:val="00130493"/>
    <w:rsid w:val="00184D03"/>
    <w:rsid w:val="00187BD6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B1217"/>
    <w:rsid w:val="002B4DA9"/>
    <w:rsid w:val="002E5BC1"/>
    <w:rsid w:val="002F0545"/>
    <w:rsid w:val="0030651D"/>
    <w:rsid w:val="00310018"/>
    <w:rsid w:val="003123FB"/>
    <w:rsid w:val="00334230"/>
    <w:rsid w:val="0033668A"/>
    <w:rsid w:val="00340900"/>
    <w:rsid w:val="00355180"/>
    <w:rsid w:val="00365E6E"/>
    <w:rsid w:val="00396BE9"/>
    <w:rsid w:val="003A540F"/>
    <w:rsid w:val="003B5EB2"/>
    <w:rsid w:val="003C2034"/>
    <w:rsid w:val="003E7A89"/>
    <w:rsid w:val="004053D1"/>
    <w:rsid w:val="004B4E7D"/>
    <w:rsid w:val="004F402C"/>
    <w:rsid w:val="00501BA5"/>
    <w:rsid w:val="005158D7"/>
    <w:rsid w:val="00556FD5"/>
    <w:rsid w:val="00567975"/>
    <w:rsid w:val="005801E6"/>
    <w:rsid w:val="00583E6B"/>
    <w:rsid w:val="00594F28"/>
    <w:rsid w:val="0059791C"/>
    <w:rsid w:val="005A3807"/>
    <w:rsid w:val="005B0D53"/>
    <w:rsid w:val="005B3864"/>
    <w:rsid w:val="005F784B"/>
    <w:rsid w:val="006114A3"/>
    <w:rsid w:val="00626678"/>
    <w:rsid w:val="00627144"/>
    <w:rsid w:val="00644AA7"/>
    <w:rsid w:val="006A0E2D"/>
    <w:rsid w:val="006B116C"/>
    <w:rsid w:val="006C6B08"/>
    <w:rsid w:val="006C6E8F"/>
    <w:rsid w:val="006D1F2D"/>
    <w:rsid w:val="006F252B"/>
    <w:rsid w:val="006F2D3A"/>
    <w:rsid w:val="00711201"/>
    <w:rsid w:val="00712C7B"/>
    <w:rsid w:val="0071729B"/>
    <w:rsid w:val="007207E4"/>
    <w:rsid w:val="00735FD3"/>
    <w:rsid w:val="0075670C"/>
    <w:rsid w:val="00764EC5"/>
    <w:rsid w:val="00784D3E"/>
    <w:rsid w:val="007A2205"/>
    <w:rsid w:val="007B1378"/>
    <w:rsid w:val="007E0538"/>
    <w:rsid w:val="00801FF0"/>
    <w:rsid w:val="00813F9F"/>
    <w:rsid w:val="008271C4"/>
    <w:rsid w:val="00835440"/>
    <w:rsid w:val="00853CF1"/>
    <w:rsid w:val="00855580"/>
    <w:rsid w:val="00856344"/>
    <w:rsid w:val="008631FA"/>
    <w:rsid w:val="00893303"/>
    <w:rsid w:val="008D3CF5"/>
    <w:rsid w:val="009222DE"/>
    <w:rsid w:val="009344E1"/>
    <w:rsid w:val="00957C74"/>
    <w:rsid w:val="00997D03"/>
    <w:rsid w:val="009E2AC5"/>
    <w:rsid w:val="009E342B"/>
    <w:rsid w:val="00A114D7"/>
    <w:rsid w:val="00A245EF"/>
    <w:rsid w:val="00A431F4"/>
    <w:rsid w:val="00A539AD"/>
    <w:rsid w:val="00A560E0"/>
    <w:rsid w:val="00A619C3"/>
    <w:rsid w:val="00A77DDE"/>
    <w:rsid w:val="00A81BE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70300"/>
    <w:rsid w:val="00C73F90"/>
    <w:rsid w:val="00C772A3"/>
    <w:rsid w:val="00C91604"/>
    <w:rsid w:val="00CA4815"/>
    <w:rsid w:val="00CC3CDC"/>
    <w:rsid w:val="00CD5BD5"/>
    <w:rsid w:val="00CF72BB"/>
    <w:rsid w:val="00D00153"/>
    <w:rsid w:val="00D02DC6"/>
    <w:rsid w:val="00D13B58"/>
    <w:rsid w:val="00D26978"/>
    <w:rsid w:val="00D576DC"/>
    <w:rsid w:val="00D761F7"/>
    <w:rsid w:val="00D84D3D"/>
    <w:rsid w:val="00DC6A6D"/>
    <w:rsid w:val="00DD70CB"/>
    <w:rsid w:val="00DD72B8"/>
    <w:rsid w:val="00DE1DC6"/>
    <w:rsid w:val="00DF34B8"/>
    <w:rsid w:val="00DF5B2E"/>
    <w:rsid w:val="00DF6E0B"/>
    <w:rsid w:val="00E14287"/>
    <w:rsid w:val="00E25B94"/>
    <w:rsid w:val="00E54A85"/>
    <w:rsid w:val="00E620E4"/>
    <w:rsid w:val="00E632AB"/>
    <w:rsid w:val="00E73BDE"/>
    <w:rsid w:val="00E76B23"/>
    <w:rsid w:val="00E92886"/>
    <w:rsid w:val="00EA55E4"/>
    <w:rsid w:val="00EB6E62"/>
    <w:rsid w:val="00EC5375"/>
    <w:rsid w:val="00ED06DF"/>
    <w:rsid w:val="00EE00DD"/>
    <w:rsid w:val="00EF463D"/>
    <w:rsid w:val="00F1228A"/>
    <w:rsid w:val="00F169B4"/>
    <w:rsid w:val="00F22105"/>
    <w:rsid w:val="00F26418"/>
    <w:rsid w:val="00F37A13"/>
    <w:rsid w:val="00F4324E"/>
    <w:rsid w:val="00F57A86"/>
    <w:rsid w:val="00F80CF5"/>
    <w:rsid w:val="00F90978"/>
    <w:rsid w:val="00FE2DC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8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F095-9406-4D6A-815F-0FE6100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Konopacki Maciej</cp:lastModifiedBy>
  <cp:revision>4</cp:revision>
  <cp:lastPrinted>2018-06-12T06:35:00Z</cp:lastPrinted>
  <dcterms:created xsi:type="dcterms:W3CDTF">2020-01-17T09:29:00Z</dcterms:created>
  <dcterms:modified xsi:type="dcterms:W3CDTF">2020-12-07T10:29:00Z</dcterms:modified>
</cp:coreProperties>
</file>